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93" w:rsidRDefault="006B3A93" w:rsidP="006B3A93">
      <w:pPr>
        <w:rPr>
          <w:sz w:val="40"/>
          <w:szCs w:val="40"/>
        </w:rPr>
      </w:pPr>
      <w:r w:rsidRPr="005A0D4D">
        <w:rPr>
          <w:sz w:val="40"/>
          <w:szCs w:val="40"/>
        </w:rPr>
        <w:t>A Long Journey</w:t>
      </w:r>
      <w:r w:rsidR="0077693D">
        <w:rPr>
          <w:sz w:val="40"/>
          <w:szCs w:val="40"/>
        </w:rPr>
        <w:t>, t</w:t>
      </w:r>
      <w:r w:rsidRPr="005A0D4D">
        <w:rPr>
          <w:sz w:val="40"/>
          <w:szCs w:val="40"/>
        </w:rPr>
        <w:t>o be Continued</w:t>
      </w:r>
      <w:r>
        <w:rPr>
          <w:sz w:val="40"/>
          <w:szCs w:val="40"/>
        </w:rPr>
        <w:t>…</w:t>
      </w:r>
    </w:p>
    <w:p w:rsidR="006B3A93" w:rsidRPr="005A0D4D" w:rsidRDefault="006B3A93" w:rsidP="006B3A93">
      <w:pPr>
        <w:rPr>
          <w:sz w:val="40"/>
          <w:szCs w:val="40"/>
        </w:rPr>
      </w:pPr>
    </w:p>
    <w:p w:rsidR="006B3A93" w:rsidRDefault="006B3A93" w:rsidP="006B3A93"/>
    <w:p w:rsidR="006B3A93" w:rsidRDefault="006B3A93" w:rsidP="006B3A93">
      <w:r>
        <w:t>It took 100 years until the 1960 before the Social Security entitlement program was expanded to include support for people living in poverty and those with disabilities. Eligibility for these benefits were based on a medical model that continued to endorse the expectation that persons with disabilities would adjust to the world of those without disabilities.  Given the limits of medical science and technology at the time, society continued to respond with separate housing, employment and education for persons with disabilities</w:t>
      </w:r>
    </w:p>
    <w:p w:rsidR="006B3A93" w:rsidRDefault="006B3A93" w:rsidP="006B3A93"/>
    <w:p w:rsidR="006B3A93" w:rsidRDefault="006B3A93" w:rsidP="006B3A93">
      <w:r>
        <w:t xml:space="preserve">Over the past 50 years policies and attitudes toward people with disabilities have changed significantly.  Disability conditions were seen an defects that the person needed to overcome in order to fit in with the non disabled.  Disabilities were also seen as needing protection which frequently came in the form of separation from the mainstream which resulted in isolation and unequal treatment in housing, health care, work opportunities and conditions and basically the full access to the life options available to those without disabilities.  </w:t>
      </w:r>
    </w:p>
    <w:p w:rsidR="006B3A93" w:rsidRDefault="006B3A93" w:rsidP="006B3A93"/>
    <w:p w:rsidR="006B3A93" w:rsidRDefault="006B3A93" w:rsidP="006B3A93">
      <w:r>
        <w:t xml:space="preserve">People with significant disability conditions were assumed to need and be entitled to access segregated work with below minimum wage compensation, if any.  While a continuum of options for work and rehabilitation is appropriate, there has been a long standing over reliance on segregated settings including sheltered workshops and facility based day programs.  Ohio has </w:t>
      </w:r>
      <w:r>
        <w:t xml:space="preserve">now </w:t>
      </w:r>
      <w:r>
        <w:t>embraced an active movement across the state to support and encourage access to</w:t>
      </w:r>
      <w:r>
        <w:t xml:space="preserve"> integrated</w:t>
      </w:r>
      <w:r>
        <w:t xml:space="preserve"> employment and other </w:t>
      </w:r>
      <w:r>
        <w:t xml:space="preserve">community </w:t>
      </w:r>
      <w:r>
        <w:t xml:space="preserve">activities of interest to persons with disabilities.  </w:t>
      </w:r>
    </w:p>
    <w:p w:rsidR="006B3A93" w:rsidRDefault="006B3A93" w:rsidP="006B3A93"/>
    <w:p w:rsidR="00FD2B46" w:rsidRDefault="006B3A93" w:rsidP="006B3A93">
      <w:r>
        <w:t xml:space="preserve">By 1970’s many groups including </w:t>
      </w:r>
      <w:r w:rsidR="00FD2B46">
        <w:t>persons with disabilities</w:t>
      </w:r>
      <w:r w:rsidR="00FD2B46">
        <w:t xml:space="preserve">, </w:t>
      </w:r>
      <w:r>
        <w:t>racial minorities</w:t>
      </w:r>
      <w:r w:rsidR="00FD2B46">
        <w:t xml:space="preserve"> and</w:t>
      </w:r>
      <w:r>
        <w:t xml:space="preserve"> women were organizing to address the discrimination they were experiencing in their access to opportunities and resources in society.  The efforts of these groups produced a rights based approach to advocate for change in laws, rules, polices to legally change the way these groups are regarding and establish a right to equal opportunities in housing, education, employment and many other public accommodations and opportunities available to others in society.  </w:t>
      </w:r>
    </w:p>
    <w:p w:rsidR="00FD2B46" w:rsidRDefault="00FD2B46" w:rsidP="006B3A93"/>
    <w:p w:rsidR="006B3A93" w:rsidRDefault="006B3A93" w:rsidP="006B3A93">
      <w:r>
        <w:t xml:space="preserve">In 1990 the disability movement achieved the passage of the Americans with Disabilities Act (ADA) which includes a </w:t>
      </w:r>
      <w:r w:rsidRPr="00023C79">
        <w:rPr>
          <w:rFonts w:eastAsia="Times New Roman" w:cs="Times New Roman"/>
          <w:szCs w:val="24"/>
        </w:rPr>
        <w:t>mandate for self-determination, equal opportunity, and societal inclusiveness</w:t>
      </w:r>
      <w:r>
        <w:rPr>
          <w:rFonts w:eastAsia="Times New Roman" w:cs="Times New Roman"/>
          <w:szCs w:val="24"/>
        </w:rPr>
        <w:t>. It</w:t>
      </w:r>
      <w:r>
        <w:t xml:space="preserve"> establishes not only the right of persons with disabilities to have access to the activities, programs and services of society, but the obligation of both public and private entities to avoid discrimination in there policies and operations.  </w:t>
      </w:r>
    </w:p>
    <w:p w:rsidR="006B3A93" w:rsidRDefault="006B3A93" w:rsidP="006B3A93">
      <w:pPr>
        <w:spacing w:before="100" w:beforeAutospacing="1" w:after="100" w:afterAutospacing="1"/>
      </w:pPr>
      <w:r>
        <w:t>E</w:t>
      </w:r>
      <w:r>
        <w:t>d</w:t>
      </w:r>
      <w:r>
        <w:t xml:space="preserve">ucation has mirrored this movement in 1975 with the establishment of </w:t>
      </w:r>
      <w:r w:rsidRPr="008C2103">
        <w:t>P.L. 94-142</w:t>
      </w:r>
      <w:r>
        <w:t xml:space="preserve">, now reauthorized as the Individuals with Disability Education Act, (IDEA) he requirement for states and local school districts to provide special education and related services to students with disabilities in the least restrictive environment.  Special education plays an essential role in preparing children and youth the live the integrated lives in the community with the supports they need to be healthy and safe while they pursue their vision of happiness.  </w:t>
      </w:r>
    </w:p>
    <w:p w:rsidR="006B3A93" w:rsidRDefault="006B3A93" w:rsidP="006B3A93"/>
    <w:p w:rsidR="006B3A93" w:rsidRDefault="006B3A93" w:rsidP="006B3A93"/>
    <w:p w:rsidR="006B3A93" w:rsidRPr="00FD2B46" w:rsidRDefault="006B3A93" w:rsidP="006B3A93">
      <w:pPr>
        <w:rPr>
          <w:sz w:val="28"/>
          <w:szCs w:val="28"/>
        </w:rPr>
      </w:pPr>
      <w:r w:rsidRPr="00FD2B46">
        <w:rPr>
          <w:sz w:val="28"/>
          <w:szCs w:val="28"/>
        </w:rPr>
        <w:t>A Long Journey</w:t>
      </w:r>
      <w:r w:rsidR="0077693D">
        <w:rPr>
          <w:sz w:val="28"/>
          <w:szCs w:val="28"/>
        </w:rPr>
        <w:t>, t</w:t>
      </w:r>
      <w:r w:rsidRPr="00FD2B46">
        <w:rPr>
          <w:sz w:val="28"/>
          <w:szCs w:val="28"/>
        </w:rPr>
        <w:t>o be Continued…</w:t>
      </w:r>
      <w:r w:rsidRPr="00FD2B46">
        <w:rPr>
          <w:sz w:val="28"/>
          <w:szCs w:val="28"/>
        </w:rPr>
        <w:tab/>
      </w:r>
      <w:r w:rsidRPr="00FD2B46">
        <w:rPr>
          <w:sz w:val="28"/>
          <w:szCs w:val="28"/>
        </w:rPr>
        <w:tab/>
      </w:r>
      <w:r w:rsidR="0077693D">
        <w:rPr>
          <w:sz w:val="28"/>
          <w:szCs w:val="28"/>
        </w:rPr>
        <w:tab/>
      </w:r>
      <w:r w:rsidR="0077693D">
        <w:rPr>
          <w:sz w:val="28"/>
          <w:szCs w:val="28"/>
        </w:rPr>
        <w:tab/>
      </w:r>
      <w:r w:rsidR="0077693D">
        <w:rPr>
          <w:sz w:val="28"/>
          <w:szCs w:val="28"/>
        </w:rPr>
        <w:tab/>
      </w:r>
      <w:r w:rsidR="0077693D">
        <w:rPr>
          <w:sz w:val="28"/>
          <w:szCs w:val="28"/>
        </w:rPr>
        <w:tab/>
      </w:r>
      <w:r w:rsidRPr="00FD2B46">
        <w:rPr>
          <w:sz w:val="28"/>
          <w:szCs w:val="28"/>
        </w:rPr>
        <w:t>Page 2</w:t>
      </w:r>
    </w:p>
    <w:p w:rsidR="006B3A93" w:rsidRDefault="006B3A93" w:rsidP="006B3A93"/>
    <w:p w:rsidR="006B3A93" w:rsidRDefault="006B3A93" w:rsidP="006B3A93">
      <w:r>
        <w:t xml:space="preserve">Transition services provided through special education both inform and prepare students with disabilities to move successfully from school to community to pursue integrated, competitive employment as a first goal and supported employment in the least restrictive environment available.  </w:t>
      </w:r>
    </w:p>
    <w:p w:rsidR="00FD2B46" w:rsidRDefault="00FD2B46" w:rsidP="006B3A93"/>
    <w:p w:rsidR="006B3A93" w:rsidRDefault="006B3A93" w:rsidP="006B3A93">
      <w:r>
        <w:t>Many</w:t>
      </w:r>
      <w:r w:rsidR="00FD2B46">
        <w:t xml:space="preserve"> persons with disabilities</w:t>
      </w:r>
      <w:r>
        <w:t xml:space="preserve"> will also connect with Opportunities for Ohioans with Disabilities (OOD) for assistance to prepare, secure and retain employment with a variety of services including education, mentoring, job coaching and assistive technology to support integrated community employment.  Others will be eligible for support from the Ohio Department of Developmental Disabilities</w:t>
      </w:r>
      <w:r w:rsidR="00FD2B46">
        <w:t xml:space="preserve"> (ODD)</w:t>
      </w:r>
      <w:r>
        <w:t xml:space="preserve"> for waivers and supported living resources to maintain access to a meaningful life in the community.  These and many other services and programs will be used for temporary or permeant needs across the lifespan.  The challenge remains to determine how to allocate the our limited resources across an ever growing population of eligible persons with disabilities who want to determine their own lives.  </w:t>
      </w:r>
    </w:p>
    <w:p w:rsidR="006B3A93" w:rsidRDefault="006B3A93" w:rsidP="006B3A93"/>
    <w:p w:rsidR="006B3A93" w:rsidRDefault="006B3A93" w:rsidP="006B3A93">
      <w:r>
        <w:t>Adults allocate a significant portion of their lives to work and youth to preparing to work.  A meaningful part of living an integrated life in the community is participating in some type of work.  People with disabilities have a right to participate in the workforce to receive both the financial and social benefits that are available to those without disabilities..  Work not only offers a means to contribute to your own support, but also increases self-esteem and independence.  Work offers the opportunity to continue expanding the circle of friends and acquaintances beyond school for temporary and lifelong relationships</w:t>
      </w:r>
    </w:p>
    <w:p w:rsidR="006B3A93" w:rsidRDefault="006B3A93" w:rsidP="006B3A93"/>
    <w:p w:rsidR="006B3A93" w:rsidRDefault="006B3A93" w:rsidP="006B3A93">
      <w:r>
        <w:t xml:space="preserve">The endorsement of Congress followed by the affirmation of the Supreme Court of the United States has clarified the application of the principals of integration across all areas of life.  Children and youth with disabilities attend school in the least restrictive environment appropriate for their needs.  Public entities and businesses must take steps not to discriminate against individuals with disabilities in the delivery of their programs and services.  Medical services also have an obligation to avoid discrimination in the acceptance of patients and their treatment.  Persons with disabilities, even those with guardians are eligible to vote under most circumstances. There are long standing laws that prohibit discrimination in housing and public accommodations.  </w:t>
      </w:r>
    </w:p>
    <w:p w:rsidR="006B3A93" w:rsidRDefault="006B3A93" w:rsidP="006B3A93"/>
    <w:p w:rsidR="006B3A93" w:rsidRDefault="006B3A93" w:rsidP="006B3A93">
      <w:r>
        <w:t>The legacy of the ADA and Olmstead has lead to changes in laws, policies practices and services.  Most importantly, it has increased awareness of the rights of persons with disabilities to both benefit from the resources and opportunities provided by an integrated life in the community, but also contribute and provide benefit to any community that is fortunate enough to have</w:t>
      </w:r>
      <w:r w:rsidR="0077693D">
        <w:t xml:space="preserve"> them</w:t>
      </w:r>
      <w:r>
        <w:t xml:space="preserve"> living</w:t>
      </w:r>
      <w:r w:rsidR="0077693D">
        <w:t xml:space="preserve"> there</w:t>
      </w:r>
      <w:r>
        <w:t xml:space="preserve">.  The challenges to meet the needs for transportation, personal care, assistive technology, education, housing and the full range of services and supports to provide integrated services to an ever growing population of eligible </w:t>
      </w:r>
      <w:r w:rsidR="0077693D">
        <w:t>persons with disabilities continues</w:t>
      </w:r>
      <w:r>
        <w:t xml:space="preserve">. </w:t>
      </w:r>
      <w:r w:rsidRPr="00543569">
        <w:t xml:space="preserve"> </w:t>
      </w:r>
      <w:r>
        <w:t>Honor your</w:t>
      </w:r>
      <w:r>
        <w:t xml:space="preserve"> rights by taking</w:t>
      </w:r>
      <w:r>
        <w:t xml:space="preserve"> responsibility to keep the progress going</w:t>
      </w:r>
      <w:r>
        <w:t>…</w:t>
      </w:r>
    </w:p>
    <w:p w:rsidR="006B3A93" w:rsidRDefault="006B3A93" w:rsidP="006B3A93"/>
    <w:p w:rsidR="0077693D" w:rsidRDefault="0077693D" w:rsidP="006B3A93">
      <w:r>
        <w:t>Thank you.</w:t>
      </w:r>
      <w:bookmarkStart w:id="0" w:name="_GoBack"/>
      <w:bookmarkEnd w:id="0"/>
    </w:p>
    <w:sectPr w:rsidR="007769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93" w:rsidRDefault="006B3A93" w:rsidP="006B3A93">
      <w:r>
        <w:separator/>
      </w:r>
    </w:p>
  </w:endnote>
  <w:endnote w:type="continuationSeparator" w:id="0">
    <w:p w:rsidR="006B3A93" w:rsidRDefault="006B3A93" w:rsidP="006B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Default="006B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Pr="006B3A93" w:rsidRDefault="0077693D" w:rsidP="006B3A93">
    <w:pPr>
      <w:pStyle w:val="Footer"/>
    </w:pPr>
    <w:r>
      <w:rPr>
        <w:noProof/>
      </w:rPr>
      <w:t>{00576013-1}</w:t>
    </w:r>
    <w:r w:rsidR="006B3A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Default="006B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93" w:rsidRDefault="006B3A93" w:rsidP="006B3A93">
      <w:pPr>
        <w:rPr>
          <w:noProof/>
        </w:rPr>
      </w:pPr>
      <w:r>
        <w:rPr>
          <w:noProof/>
        </w:rPr>
        <w:separator/>
      </w:r>
    </w:p>
  </w:footnote>
  <w:footnote w:type="continuationSeparator" w:id="0">
    <w:p w:rsidR="006B3A93" w:rsidRDefault="006B3A93" w:rsidP="006B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Default="006B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Default="006B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3" w:rsidRDefault="006B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93"/>
    <w:rsid w:val="0046799E"/>
    <w:rsid w:val="006B3A93"/>
    <w:rsid w:val="0077693D"/>
    <w:rsid w:val="00E317D8"/>
    <w:rsid w:val="00FC382D"/>
    <w:rsid w:val="00FD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2C16"/>
  <w15:chartTrackingRefBased/>
  <w15:docId w15:val="{476FFE9E-101E-4577-9108-C688EC1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93"/>
    <w:pPr>
      <w:tabs>
        <w:tab w:val="center" w:pos="4680"/>
        <w:tab w:val="right" w:pos="9360"/>
      </w:tabs>
    </w:pPr>
  </w:style>
  <w:style w:type="character" w:customStyle="1" w:styleId="HeaderChar">
    <w:name w:val="Header Char"/>
    <w:basedOn w:val="DefaultParagraphFont"/>
    <w:link w:val="Header"/>
    <w:uiPriority w:val="99"/>
    <w:rsid w:val="006B3A93"/>
    <w:rPr>
      <w:rFonts w:ascii="Times New Roman" w:hAnsi="Times New Roman"/>
      <w:sz w:val="24"/>
    </w:rPr>
  </w:style>
  <w:style w:type="paragraph" w:styleId="Footer">
    <w:name w:val="footer"/>
    <w:basedOn w:val="Normal"/>
    <w:link w:val="FooterChar"/>
    <w:uiPriority w:val="99"/>
    <w:unhideWhenUsed/>
    <w:rsid w:val="006B3A93"/>
    <w:pPr>
      <w:tabs>
        <w:tab w:val="center" w:pos="4680"/>
        <w:tab w:val="right" w:pos="9360"/>
      </w:tabs>
    </w:pPr>
  </w:style>
  <w:style w:type="character" w:customStyle="1" w:styleId="FooterChar">
    <w:name w:val="Footer Char"/>
    <w:basedOn w:val="DefaultParagraphFont"/>
    <w:link w:val="Footer"/>
    <w:uiPriority w:val="99"/>
    <w:rsid w:val="006B3A93"/>
    <w:rPr>
      <w:rFonts w:ascii="Times New Roman" w:hAnsi="Times New Roman"/>
      <w:sz w:val="24"/>
    </w:rPr>
  </w:style>
  <w:style w:type="paragraph" w:styleId="BalloonText">
    <w:name w:val="Balloon Text"/>
    <w:basedOn w:val="Normal"/>
    <w:link w:val="BalloonTextChar"/>
    <w:uiPriority w:val="99"/>
    <w:semiHidden/>
    <w:unhideWhenUsed/>
    <w:rsid w:val="0077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965</Words>
  <Characters>5474</Characters>
  <Application>Microsoft Office Word</Application>
  <DocSecurity>0</DocSecurity>
  <PresentationFormat>15|.DOCX</PresentationFormat>
  <Lines>89</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Summary (00576013).DOCX</dc:title>
  <dc:subject>00576013-1</dc:subject>
  <dc:creator>Earnestine Hargett</dc:creator>
  <cp:keywords/>
  <dc:description/>
  <cp:lastModifiedBy>Earnestine Hargett</cp:lastModifiedBy>
  <cp:revision>3</cp:revision>
  <cp:lastPrinted>2019-10-07T19:47:00Z</cp:lastPrinted>
  <dcterms:created xsi:type="dcterms:W3CDTF">2019-10-07T19:10:00Z</dcterms:created>
  <dcterms:modified xsi:type="dcterms:W3CDTF">2019-10-07T19:49:00Z</dcterms:modified>
</cp:coreProperties>
</file>